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64EB0" w14:textId="621FF475" w:rsidR="00E324E5" w:rsidRDefault="00E324E5" w:rsidP="00E324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24E5">
        <w:rPr>
          <w:rFonts w:ascii="Times New Roman" w:hAnsi="Times New Roman" w:cs="Times New Roman"/>
          <w:b/>
          <w:bCs/>
          <w:sz w:val="28"/>
          <w:szCs w:val="28"/>
        </w:rPr>
        <w:t>Комиссия по комплектованию воспитанниками государственных образовательных учреждений, реализующих образовательную программу дошкольного образования, находящихся в ведении администрации Колпинского района Санкт-Петербурга,</w:t>
      </w:r>
    </w:p>
    <w:p w14:paraId="315EA100" w14:textId="77777777" w:rsidR="00E324E5" w:rsidRDefault="00E324E5" w:rsidP="00E324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520DA" w14:textId="1B01DBEC" w:rsidR="00E324E5" w:rsidRDefault="00E324E5" w:rsidP="00E324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4E5">
        <w:rPr>
          <w:rFonts w:ascii="Times New Roman" w:hAnsi="Times New Roman" w:cs="Times New Roman"/>
          <w:b/>
          <w:bCs/>
          <w:sz w:val="28"/>
          <w:szCs w:val="28"/>
        </w:rPr>
        <w:t>ИНФОРМИРУЕТ</w:t>
      </w:r>
    </w:p>
    <w:p w14:paraId="0D6DF509" w14:textId="2ABB5829" w:rsidR="00E324E5" w:rsidRDefault="00E324E5" w:rsidP="00E324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4E5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08453571" w14:textId="7031F322" w:rsidR="00E324E5" w:rsidRDefault="00E324E5" w:rsidP="00E324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4E5">
        <w:rPr>
          <w:rFonts w:ascii="Times New Roman" w:hAnsi="Times New Roman" w:cs="Times New Roman"/>
          <w:b/>
          <w:bCs/>
          <w:sz w:val="28"/>
          <w:szCs w:val="28"/>
        </w:rPr>
        <w:t>Обратите внимание!</w:t>
      </w:r>
    </w:p>
    <w:p w14:paraId="14A35E49" w14:textId="77777777" w:rsidR="00E324E5" w:rsidRDefault="00E324E5" w:rsidP="00E324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C80939" w14:textId="39ADCFC1" w:rsidR="00E324E5" w:rsidRDefault="00E324E5" w:rsidP="00E324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4E5">
        <w:rPr>
          <w:rFonts w:ascii="Times New Roman" w:hAnsi="Times New Roman" w:cs="Times New Roman"/>
          <w:sz w:val="28"/>
          <w:szCs w:val="28"/>
        </w:rPr>
        <w:t>Комплектование государственных дошкольных образовательных учреждений Санкт-Петербурга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324E5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324E5">
        <w:rPr>
          <w:rFonts w:ascii="Times New Roman" w:hAnsi="Times New Roman" w:cs="Times New Roman"/>
          <w:sz w:val="28"/>
          <w:szCs w:val="28"/>
        </w:rPr>
        <w:t xml:space="preserve"> учебный год будет осуществляться в период с 1 февраля по 30 июня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E324E5">
        <w:rPr>
          <w:rFonts w:ascii="Times New Roman" w:hAnsi="Times New Roman" w:cs="Times New Roman"/>
          <w:sz w:val="28"/>
          <w:szCs w:val="28"/>
        </w:rPr>
        <w:t xml:space="preserve">года с учетом даты постановки ребенка на учет и права на внеочередной, первоочередной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или преимущественный прием ребенка в дошкольное образовательное учреждение (далее – ОУ). </w:t>
      </w:r>
    </w:p>
    <w:p w14:paraId="614CCE27" w14:textId="7236BD84" w:rsidR="00E324E5" w:rsidRDefault="00E324E5" w:rsidP="00E324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4E5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7F098A">
        <w:rPr>
          <w:rFonts w:ascii="Times New Roman" w:hAnsi="Times New Roman" w:cs="Times New Roman"/>
          <w:sz w:val="28"/>
          <w:szCs w:val="28"/>
        </w:rPr>
        <w:t>1.2.4 Административного регламента</w:t>
      </w:r>
      <w:r w:rsidRPr="00E324E5">
        <w:rPr>
          <w:rFonts w:ascii="Times New Roman" w:hAnsi="Times New Roman" w:cs="Times New Roman"/>
          <w:sz w:val="28"/>
          <w:szCs w:val="28"/>
        </w:rPr>
        <w:t xml:space="preserve"> администраций района Санкт-Петербурга по предоставлению государственной услуги по осуществлению комплектования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Санкт-Петербурга (утв. распоряжением Комитета по образованию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от 29.10.2021 № 2977-р) для получения направления для приема ребенка в ОУ при предоставлении государственной услуги по комплектованию государственных образовательных учреждений, реализующих образовательную программу дошкольного образования, находящихся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в ведении администраций районов Санкт-Петербурга, </w:t>
      </w:r>
      <w:r w:rsidRPr="00E324E5">
        <w:rPr>
          <w:rFonts w:ascii="Times New Roman" w:hAnsi="Times New Roman" w:cs="Times New Roman"/>
          <w:b/>
          <w:bCs/>
          <w:sz w:val="28"/>
          <w:szCs w:val="28"/>
        </w:rPr>
        <w:t>во внеочередном, первоочередном порядке или в порядке преимущественного права</w:t>
      </w:r>
      <w:r w:rsidRPr="00E324E5">
        <w:rPr>
          <w:rFonts w:ascii="Times New Roman" w:hAnsi="Times New Roman" w:cs="Times New Roman"/>
          <w:sz w:val="28"/>
          <w:szCs w:val="28"/>
        </w:rPr>
        <w:t xml:space="preserve"> </w:t>
      </w:r>
      <w:r w:rsidRPr="00E324E5">
        <w:rPr>
          <w:rFonts w:ascii="Times New Roman" w:hAnsi="Times New Roman" w:cs="Times New Roman"/>
          <w:b/>
          <w:bCs/>
          <w:sz w:val="28"/>
          <w:szCs w:val="28"/>
        </w:rPr>
        <w:t>заявителю необходимо в год поступления ребенка в ОУ представить</w:t>
      </w:r>
      <w:r w:rsidRPr="00E32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в комиссию по комплектованию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Санкт-Петербурга, созданную при администрации района, до начала комплектования (1 февраля) </w:t>
      </w:r>
      <w:r w:rsidRPr="00E324E5">
        <w:rPr>
          <w:rFonts w:ascii="Times New Roman" w:hAnsi="Times New Roman" w:cs="Times New Roman"/>
          <w:b/>
          <w:bCs/>
          <w:sz w:val="28"/>
          <w:szCs w:val="28"/>
        </w:rPr>
        <w:t>ОРИГИНАЛЫ ДОКУМЕНТОВ</w:t>
      </w:r>
      <w:r w:rsidRPr="00E324E5">
        <w:rPr>
          <w:rFonts w:ascii="Times New Roman" w:hAnsi="Times New Roman" w:cs="Times New Roman"/>
          <w:sz w:val="28"/>
          <w:szCs w:val="28"/>
        </w:rPr>
        <w:t xml:space="preserve">, подтверждающих право заявителя на внеочередной, первоочередной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или преимущественный прием ребенка в ОУ. </w:t>
      </w:r>
    </w:p>
    <w:p w14:paraId="2CE25D3E" w14:textId="6CAAA339" w:rsidR="00E324E5" w:rsidRDefault="00E324E5" w:rsidP="00E324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4E5">
        <w:rPr>
          <w:rFonts w:ascii="Times New Roman" w:hAnsi="Times New Roman" w:cs="Times New Roman"/>
          <w:sz w:val="28"/>
          <w:szCs w:val="28"/>
        </w:rPr>
        <w:t xml:space="preserve">При отсутствии сведений, подтверждающих наличие права внеочередного, первоочередного или преимущественного приема ребенка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lastRenderedPageBreak/>
        <w:t xml:space="preserve">в ДОУ, а также при непредставлении в Комиссию до начала периода комплектования (1 февраля текущего года) оригиналов документов, подтверждающих право заявителя на внеочередной, первоочередной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>или преимущественный прием ребенка в ОУ, заявление о постановке ребенка на учет рассматривается на общих основаниях до представления оригиналов документов, подтверждающих право заявителя внеочередного, первоочередного, преимущественного приема ребенка в ОУ.</w:t>
      </w:r>
    </w:p>
    <w:p w14:paraId="79C27E64" w14:textId="0E73B1F3" w:rsidR="00E324E5" w:rsidRDefault="00E324E5" w:rsidP="00E324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4E5">
        <w:rPr>
          <w:rFonts w:ascii="Times New Roman" w:hAnsi="Times New Roman" w:cs="Times New Roman"/>
          <w:sz w:val="28"/>
          <w:szCs w:val="28"/>
        </w:rPr>
        <w:t>Право преимущественного приема применяется при условии, что ОУ, которое посещает брат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4E5">
        <w:rPr>
          <w:rFonts w:ascii="Times New Roman" w:hAnsi="Times New Roman" w:cs="Times New Roman"/>
          <w:sz w:val="28"/>
          <w:szCs w:val="28"/>
        </w:rPr>
        <w:t xml:space="preserve">(или) сестра ребенка, стоит первым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по приоритетности. ОУ, являющиеся вторыми, третьими по приоритетности, рассматриваются в порядке очереди, сформированной по дате подачи заявления. </w:t>
      </w:r>
    </w:p>
    <w:p w14:paraId="4B8645A7" w14:textId="77777777" w:rsidR="00E324E5" w:rsidRDefault="00E324E5" w:rsidP="00E324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D93C1E" w14:textId="108A8074" w:rsidR="00E15F71" w:rsidRDefault="00E324E5" w:rsidP="00E324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4E5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ЛИЦ, ИМЕЮЩИХ ПРАВО НА ВНЕОЧЕРЕДНОЙ, ПЕРВООЧЕРЕДНОЙ, ПРЕИМУЩЕСТВЕННЫЙ ПРИЕМ РЕБЕНКА </w:t>
      </w:r>
      <w:r w:rsidRPr="00E324E5">
        <w:rPr>
          <w:rFonts w:ascii="Times New Roman" w:hAnsi="Times New Roman" w:cs="Times New Roman"/>
          <w:b/>
          <w:bCs/>
          <w:sz w:val="28"/>
          <w:szCs w:val="28"/>
        </w:rPr>
        <w:br/>
        <w:t>В ОБРАЗОВАТЕЛЬНОЕ УЧРЕЖДЕНИЕ</w:t>
      </w:r>
    </w:p>
    <w:p w14:paraId="633E7F9F" w14:textId="77777777" w:rsidR="007F098A" w:rsidRDefault="007F098A" w:rsidP="007F09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52"/>
        <w:gridCol w:w="4333"/>
      </w:tblGrid>
      <w:tr w:rsidR="007F098A" w:rsidRPr="007F098A" w14:paraId="1748E9B5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4CB" w14:textId="12867E05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№</w:t>
            </w: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6E6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Категория лиц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1D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Нормативный правовой акт</w:t>
            </w:r>
          </w:p>
        </w:tc>
      </w:tr>
      <w:tr w:rsidR="007F098A" w:rsidRPr="007F098A" w14:paraId="56BB6EBD" w14:textId="77777777" w:rsidTr="007F098A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2DE" w14:textId="42C99A94" w:rsidR="007F098A" w:rsidRPr="001F20E1" w:rsidRDefault="007F09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F20E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Дети, родители (законные представители) которых имеют право на внеочередной прием ребенка </w:t>
            </w:r>
            <w:r w:rsidR="001F20E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bookmarkStart w:id="0" w:name="_GoBack"/>
            <w:bookmarkEnd w:id="0"/>
            <w:r w:rsidRPr="001F20E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в образовательное учреждение</w:t>
            </w:r>
          </w:p>
        </w:tc>
      </w:tr>
      <w:tr w:rsidR="007F098A" w:rsidRPr="007F098A" w14:paraId="06A17416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EA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98C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прокуроров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A6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4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17.01.1992 N 2202-1 "О прокуратуре Российской Федерации"</w:t>
            </w:r>
          </w:p>
        </w:tc>
      </w:tr>
      <w:tr w:rsidR="007F098A" w:rsidRPr="007F098A" w14:paraId="478F02CE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FB8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AB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судей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4F9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5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Российской Федерации от 26.06.1992 N 3132-1 "О статусе судей в Российской Федерации"</w:t>
            </w:r>
          </w:p>
        </w:tc>
      </w:tr>
      <w:tr w:rsidR="007F098A" w:rsidRPr="007F098A" w14:paraId="06705819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7B3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D9C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Следственного комитета Российской Федерации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773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6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28.12.2010 N 403-ФЗ "О Следственном комитете Российской Федерации"</w:t>
            </w:r>
          </w:p>
        </w:tc>
      </w:tr>
      <w:tr w:rsidR="007F098A" w:rsidRPr="007F098A" w14:paraId="6E379A3C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712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63E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погибших (пропавших без вести), умерших, ставших инвалидами военнослужащих и иных лиц, участвовавших в выполнении задач на территориях Южной Осетии и Абхазии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308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7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Постановление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Правительства Российской Федерации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</w:t>
            </w:r>
          </w:p>
        </w:tc>
      </w:tr>
      <w:tr w:rsidR="007F098A" w:rsidRPr="007F098A" w14:paraId="7EB4E742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EEA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F3C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погибших (пропавших без вести), умерших, ставших инвалидами военнослужащих и иных лиц, участвовавших в выполнении задач на территории Северо-Кавказского региона Российской Федерации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8DA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8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Постановление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Правительства Российской Федерации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</w:t>
            </w: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обеспечивающим правопорядок и общественную безопасность на территории Северо-Кавказского региона Российской Федерации"</w:t>
            </w:r>
          </w:p>
        </w:tc>
      </w:tr>
      <w:tr w:rsidR="007F098A" w:rsidRPr="007F098A" w14:paraId="42297AF7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BEC4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5B5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погибших (пропавших без вести), умерших, ставших инвалидами военнослужащих и иных лиц, участвовавших в выполнении задач на территории Республики Дагестан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804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9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Постановление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Правительства Российской Федерации от 25.08.1999 N 936 "О дополнительных мерах по социальной защите членов семей военнослужащих и сотрудников органов внутренних дел.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</w:t>
            </w:r>
          </w:p>
        </w:tc>
      </w:tr>
      <w:tr w:rsidR="007F098A" w:rsidRPr="007F098A" w14:paraId="0A56AF83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15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548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получивших или перенесших лучевую болезнь и другие заболевания, а также ставших инвалидами вследствие катастрофы на Чернобыльской АЭС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9195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10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 w:rsidR="007F098A" w:rsidRPr="007F098A" w14:paraId="19EEE927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F8C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901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CD8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11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Постановление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Верховного Совета Российской Федерации от 27.12.1991 N 2123-1 "О распространении действия Закона Российской Федерации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</w:t>
            </w:r>
          </w:p>
        </w:tc>
      </w:tr>
      <w:tr w:rsidR="007F098A" w:rsidRPr="007F098A" w14:paraId="2D2DF786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36DC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90E1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 с </w:t>
            </w:r>
            <w:hyperlink r:id="rId12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Указом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Президента Российской Федерации от 21.09.2022 N 647 "Об объявлении частичной мобилизации в Российской Федерации"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E46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13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Постановление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Правительства Санкт-Петербурга от 10.10.2022 N 928 "О дополнительных мерах социальной поддержки отдельных категорий лиц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проведения"</w:t>
            </w:r>
          </w:p>
        </w:tc>
      </w:tr>
      <w:tr w:rsidR="007F098A" w:rsidRPr="007F098A" w14:paraId="0E616978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A5EC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B33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Дети и лица старше 18 лет, являющиеся пасынками и падчерицами лиц, которые участвуют (участвовали)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 с </w:t>
            </w:r>
            <w:hyperlink r:id="rId14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Указом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Президента Российской Федерации от 21.09.2022 N 647 "Об объявлении частичной мобилизации в Российской Федерации"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FC8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15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Постановление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Правительства Санкт-Петербурга от 10.10.2022 N 928 "О дополнительных мерах социальной поддержки отдельных категорий лиц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проведения"</w:t>
            </w:r>
          </w:p>
        </w:tc>
      </w:tr>
      <w:tr w:rsidR="007F098A" w:rsidRPr="007F098A" w14:paraId="4B1EB402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591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10-1.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05A1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Дети военнослужащих и граждан, пребывавших в добровольческих формированиях, погибших </w:t>
            </w: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(умерших) при выполнении задач в специальной военной операции (выполнении специальных задач)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и мобилизационных мероприятий в период ее проведения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по месту жительства их семей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9ED2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 xml:space="preserve">Федеральный </w:t>
            </w:r>
            <w:hyperlink r:id="rId16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27.05.1998 N 76-ФЗ "О статусе военнослужащих"</w:t>
            </w:r>
          </w:p>
        </w:tc>
      </w:tr>
      <w:tr w:rsidR="007F098A" w:rsidRPr="007F098A" w14:paraId="01B62B62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13E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10-2.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631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сотрудника, проходившего службу в войсках национальной гвардии Российской Федерации и имеющего специальные звания полиции, погибшего (умершего)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по месту жительства их семей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1B7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17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03.07.2016 N 226-ФЗ "О войсках национальной гвардии Российской Федерации"</w:t>
            </w:r>
          </w:p>
        </w:tc>
      </w:tr>
      <w:tr w:rsidR="007F098A" w:rsidRPr="007F098A" w14:paraId="6D25D62D" w14:textId="77777777" w:rsidTr="007F098A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DF4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Дети, родители (законные представители) которых имеют право на первоочередной прием ребенка в образовательное учреждение</w:t>
            </w:r>
          </w:p>
        </w:tc>
      </w:tr>
      <w:tr w:rsidR="007F098A" w:rsidRPr="007F098A" w14:paraId="7457902E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62B3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4BAA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военнослужащих, в том числе усыновленные (удочеренные) или находящиеся под опекой или попечительством в семье, включая приемную семью, проходящих военную службу по контракту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7C0C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18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27.05.1998 N 76-ФЗ "О статусе военнослужащих"</w:t>
            </w:r>
          </w:p>
        </w:tc>
      </w:tr>
      <w:tr w:rsidR="007F098A" w:rsidRPr="007F098A" w14:paraId="3ADF191A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28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11-1.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5DC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военнослужащих 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 по месту жительства их семей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AB3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19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27.05.1998 N 76-ФЗ "О статусе военнослужащих"</w:t>
            </w:r>
          </w:p>
        </w:tc>
      </w:tr>
      <w:tr w:rsidR="007F098A" w:rsidRPr="007F098A" w14:paraId="29C34778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3E15" w14:textId="2E98129C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12</w:t>
            </w: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65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полиции и находящиеся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33F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0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07.02.2011 N 3-ФЗ "О полиции"</w:t>
            </w:r>
          </w:p>
        </w:tc>
      </w:tr>
      <w:tr w:rsidR="007F098A" w:rsidRPr="007F098A" w14:paraId="44C010F1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992CC" w14:textId="2C0C56DC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12</w:t>
            </w: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-1.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16B88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72EE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1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07.02.2011 N 3-ФЗ "О полиции"</w:t>
            </w:r>
          </w:p>
        </w:tc>
      </w:tr>
      <w:tr w:rsidR="007F098A" w:rsidRPr="007F098A" w14:paraId="5339F4A7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72D" w14:textId="08E83592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13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7ED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полиции, погибших (умерших), и находившиеся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5E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2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07.02.2011 N 3-ФЗ "О полиции"</w:t>
            </w:r>
          </w:p>
        </w:tc>
      </w:tr>
      <w:tr w:rsidR="007F098A" w:rsidRPr="007F098A" w14:paraId="3616EEA3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AE8" w14:textId="00609D61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14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BA3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уволенных со службы в полиции по особым обстоятельствам, и находящиеся (находившиеся)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3E53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3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07.02.2011 N 3-ФЗ "О полиции"</w:t>
            </w:r>
          </w:p>
        </w:tc>
      </w:tr>
      <w:tr w:rsidR="007F098A" w:rsidRPr="007F098A" w14:paraId="5C5B650F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00E" w14:textId="1B1B2D2B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15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8E95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учреждений и органов уголовно-исполнительной системы и находящиеся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E7E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4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363BDDD9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CFC2" w14:textId="5FA6D73A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16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211E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учреждений и органов уголовно-исполнительной системы, погибших (умерших), и находившиеся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4FE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5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74723B10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520" w14:textId="3F1C3176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17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78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уволенных со службы в учреждениях и органах уголовно-исполнительной системы по особым обстоятельствам, и находящиеся (находившиеся)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1EA2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6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66C81593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BB9" w14:textId="5124C8F5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18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5C3C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органов принудительного исполнения и находящиеся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5671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7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460C8F29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127" w14:textId="77936F66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19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5C7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органов принудительного исполнения, погибших (умерших), и находившиеся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E5C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8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3E7C66A0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FFBF" w14:textId="6D80435C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20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29CA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уволенных со службы в органах принудительного исполнения по особым обстоятельствам, и находящиеся (находившиеся)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F755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9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3B976659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D95" w14:textId="60E1356A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21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594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федеральной противопожарной службы Государственной противопожарной службы и находящиеся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D08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0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7A240C19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35DB" w14:textId="7E663720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22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DE02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федеральной противопожарной службы Государственной противопожарной службы, погибших (умерших), и находившиеся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EF8E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1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6B434961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227A" w14:textId="003903F2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23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4D9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уволенных со службы в федеральной противопожарной службе Государственной противопожарной службы по особым обстоятельствам, и находящиеся (находившиеся)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739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2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1A988A2B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07ED" w14:textId="07D3407D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24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1F9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таможенных органов Российской Федерации и находящиеся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541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3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7DB1775D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ED9" w14:textId="7F4CCDA8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25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2C2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таможенных органов Российской Федерации, погибших (умерших), и находившиеся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3D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4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633CDA3A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915" w14:textId="1A855089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26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FC7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уволенных со службы в таможенных органах Российской Федерации по особым обстоятельствам, и находящиеся (находившиеся)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AA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5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08580548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CE0CD" w14:textId="2770433F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27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8EA5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40672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36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Санкт-Петербурга от 09.11.2011 N 728-132 Социальный кодекс Санкт-Петербурга"</w:t>
            </w:r>
          </w:p>
        </w:tc>
      </w:tr>
      <w:tr w:rsidR="007F098A" w:rsidRPr="007F098A" w14:paraId="39078251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4FC" w14:textId="60DD28B0" w:rsidR="007F098A" w:rsidRPr="007F098A" w:rsidRDefault="001F20E1" w:rsidP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28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21A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Дети-инвалиды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241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37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Указ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Президента Российской Федерации от 02.10.1992 N 1157 "О дополнительных мерах государственной поддержки инвалидов"</w:t>
            </w:r>
          </w:p>
        </w:tc>
      </w:tr>
      <w:tr w:rsidR="007F098A" w:rsidRPr="007F098A" w14:paraId="4F394A37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3B15" w14:textId="43F37047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29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96C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Дети, один из родителей которых является инвалидом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DC3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38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Указ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Президента Российской Федерации от 02.10.1992 N 1157 "О дополнительных мерах государственной поддержки инвалидов"</w:t>
            </w:r>
          </w:p>
        </w:tc>
      </w:tr>
      <w:tr w:rsidR="007F098A" w:rsidRPr="007F098A" w14:paraId="7B008F8A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ADE" w14:textId="5366EF6A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30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D2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сотрудников, проходящих службу в войсках национальной гвардии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739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9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03.07.2016 N 227-ФЗ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войсках национальной гвардии Российской Федерации"</w:t>
            </w:r>
          </w:p>
        </w:tc>
      </w:tr>
      <w:tr w:rsidR="007F098A" w:rsidRPr="007F098A" w14:paraId="31B3F2DE" w14:textId="77777777" w:rsidTr="007F098A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873" w14:textId="77777777" w:rsidR="007F098A" w:rsidRPr="001F20E1" w:rsidRDefault="007F09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F20E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Дети, родители (законные представители) которых имеют право преимущественного приема ребенка в образовательное учреждение</w:t>
            </w:r>
          </w:p>
        </w:tc>
      </w:tr>
      <w:tr w:rsidR="007F098A" w:rsidRPr="007F098A" w14:paraId="3A41A7F6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63D" w14:textId="2236776F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31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8F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в случаях, если в указанном образовательном учреждении обучаются их братья и(или) сестры (полнородные и </w:t>
            </w:r>
            <w:proofErr w:type="spellStart"/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неполнородные</w:t>
            </w:r>
            <w:proofErr w:type="spellEnd"/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, усыновленные (удочеренные), и(или) дети, опекунами (попечителями) которых являются родители (законные представители) ребенка, в отношении которого подается заявление, или дети, родителями (законными представителями) которых являются опекуны (попечители) ребенка, в отношении которого подается заявление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74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40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29.12.2012 N 273-ФЗ "Об образовании в Российской Федерации"</w:t>
            </w:r>
          </w:p>
        </w:tc>
      </w:tr>
      <w:tr w:rsidR="007F098A" w:rsidRPr="007F098A" w14:paraId="683B783C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4AAF" w14:textId="46E7FD28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32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10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из семей, в которых воспитывается ребенок-инвалид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B408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41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Распоряжение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Комитета по образованию от 18.11.2014 N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7F098A" w:rsidRPr="007F098A" w14:paraId="1CB8A4D0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9433" w14:textId="66E70DF9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33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2C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Дети, родитель (законный представитель) которых занимает штатную должность в данном образовательном учреждении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657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42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Распоряжение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Комитета по образованию от 18.11.2014 N 5208-р "Об определении категорий детей, имеющих преимущественное право зачисления на обучение в государственные </w:t>
            </w: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7F098A" w:rsidRPr="007F098A" w14:paraId="4BF1FC7E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773B6" w14:textId="77B91ADC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34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F724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удостоенных премий Правительства Санкт-Петербурга "За активное участие в охране общественного порядка в Санкт-Петербурге" и "Лучший народный дружинник Санкт-Петербурга"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BFAD2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43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Распоряжение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Комитета по образованию от 18.11.2014 N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7F098A" w:rsidRPr="007F098A" w14:paraId="7D5DC326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2FCFC" w14:textId="4770DBAE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35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00A85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041E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44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Распоряжение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Комитета по образованию от 18.11.2014 N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7F098A" w:rsidRPr="007F098A" w14:paraId="16EDD825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29846" w14:textId="3711F4EE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36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88E8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из семей беженцев и вынужденных переселенцев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05D08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45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Распоряжение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Комитета по образованию от 18.11.2014 N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7F098A" w:rsidRPr="007F098A" w14:paraId="498B1CD7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6A6D2" w14:textId="03A72224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37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A947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Дети из семей, являющихся получателями государственной социальной помощи, в соответствии с Федеральным </w:t>
            </w:r>
            <w:hyperlink r:id="rId46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законом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17.07.1999 N 178-ФЗ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D77D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47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Распоряжение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Комитета по образованию от 18.11.2014 N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7F098A" w:rsidRPr="007F098A" w14:paraId="5EEA433F" w14:textId="77777777" w:rsidTr="007F098A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7AA3A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имеющих право на предоставление места в образовательном учреждении не позднее месячного срока с момента обращения с заявлением о постановке на учет</w:t>
            </w:r>
          </w:p>
        </w:tc>
      </w:tr>
      <w:tr w:rsidR="007F098A" w:rsidRPr="007F098A" w14:paraId="7D60AFDB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7F91" w14:textId="080BABC7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38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41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Дети, в том числе усыновленные (удочеренные) или находящиеся под опекой или попечительством в семье, включая приемную семью, граждан, проходивших военную службу по контракту, уволенных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в образовательные организации, ближайшие к месту их жительства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35A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48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27.05.1998 N 76-ФЗ "О статусе военнослужащих"</w:t>
            </w:r>
          </w:p>
        </w:tc>
      </w:tr>
    </w:tbl>
    <w:p w14:paraId="2C6E8CDA" w14:textId="77777777" w:rsidR="007F098A" w:rsidRPr="00E324E5" w:rsidRDefault="007F098A" w:rsidP="00E324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F098A" w:rsidRPr="00E3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71"/>
    <w:rsid w:val="001F20E1"/>
    <w:rsid w:val="007F098A"/>
    <w:rsid w:val="00D10F8F"/>
    <w:rsid w:val="00E15F71"/>
    <w:rsid w:val="00E3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7FE1"/>
  <w15:chartTrackingRefBased/>
  <w15:docId w15:val="{CF85742E-F4E1-4B6B-B1AA-1F08F1C6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F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F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F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F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F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F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F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F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F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F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1879" TargetMode="External"/><Relationship Id="rId18" Type="http://schemas.openxmlformats.org/officeDocument/2006/relationships/hyperlink" Target="https://login.consultant.ru/link/?req=doc&amp;base=RZR&amp;n=521804" TargetMode="External"/><Relationship Id="rId26" Type="http://schemas.openxmlformats.org/officeDocument/2006/relationships/hyperlink" Target="https://login.consultant.ru/link/?req=doc&amp;base=RZR&amp;n=521663" TargetMode="External"/><Relationship Id="rId39" Type="http://schemas.openxmlformats.org/officeDocument/2006/relationships/hyperlink" Target="https://login.consultant.ru/link/?req=doc&amp;base=RZR&amp;n=4553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10648" TargetMode="External"/><Relationship Id="rId34" Type="http://schemas.openxmlformats.org/officeDocument/2006/relationships/hyperlink" Target="https://login.consultant.ru/link/?req=doc&amp;base=RZR&amp;n=521663" TargetMode="External"/><Relationship Id="rId42" Type="http://schemas.openxmlformats.org/officeDocument/2006/relationships/hyperlink" Target="https://login.consultant.ru/link/?req=doc&amp;base=SPB&amp;n=313005" TargetMode="External"/><Relationship Id="rId47" Type="http://schemas.openxmlformats.org/officeDocument/2006/relationships/hyperlink" Target="https://login.consultant.ru/link/?req=doc&amp;base=SPB&amp;n=313005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107867" TargetMode="External"/><Relationship Id="rId12" Type="http://schemas.openxmlformats.org/officeDocument/2006/relationships/hyperlink" Target="https://login.consultant.ru/link/?req=doc&amp;base=RZR&amp;n=426999" TargetMode="External"/><Relationship Id="rId17" Type="http://schemas.openxmlformats.org/officeDocument/2006/relationships/hyperlink" Target="https://login.consultant.ru/link/?req=doc&amp;base=RZR&amp;n=521638" TargetMode="External"/><Relationship Id="rId25" Type="http://schemas.openxmlformats.org/officeDocument/2006/relationships/hyperlink" Target="https://login.consultant.ru/link/?req=doc&amp;base=RZR&amp;n=521663" TargetMode="External"/><Relationship Id="rId33" Type="http://schemas.openxmlformats.org/officeDocument/2006/relationships/hyperlink" Target="https://login.consultant.ru/link/?req=doc&amp;base=RZR&amp;n=521663" TargetMode="External"/><Relationship Id="rId38" Type="http://schemas.openxmlformats.org/officeDocument/2006/relationships/hyperlink" Target="https://login.consultant.ru/link/?req=doc&amp;base=RZR&amp;n=391609" TargetMode="External"/><Relationship Id="rId46" Type="http://schemas.openxmlformats.org/officeDocument/2006/relationships/hyperlink" Target="https://login.consultant.ru/link/?req=doc&amp;base=RZR&amp;n=5086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21804" TargetMode="External"/><Relationship Id="rId20" Type="http://schemas.openxmlformats.org/officeDocument/2006/relationships/hyperlink" Target="https://login.consultant.ru/link/?req=doc&amp;base=RZR&amp;n=510648" TargetMode="External"/><Relationship Id="rId29" Type="http://schemas.openxmlformats.org/officeDocument/2006/relationships/hyperlink" Target="https://login.consultant.ru/link/?req=doc&amp;base=RZR&amp;n=521663" TargetMode="External"/><Relationship Id="rId41" Type="http://schemas.openxmlformats.org/officeDocument/2006/relationships/hyperlink" Target="https://login.consultant.ru/link/?req=doc&amp;base=SPB&amp;n=313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3561" TargetMode="External"/><Relationship Id="rId11" Type="http://schemas.openxmlformats.org/officeDocument/2006/relationships/hyperlink" Target="https://login.consultant.ru/link/?req=doc&amp;base=RZR&amp;n=181977" TargetMode="External"/><Relationship Id="rId24" Type="http://schemas.openxmlformats.org/officeDocument/2006/relationships/hyperlink" Target="https://login.consultant.ru/link/?req=doc&amp;base=RZR&amp;n=521663" TargetMode="External"/><Relationship Id="rId32" Type="http://schemas.openxmlformats.org/officeDocument/2006/relationships/hyperlink" Target="https://login.consultant.ru/link/?req=doc&amp;base=RZR&amp;n=521663" TargetMode="External"/><Relationship Id="rId37" Type="http://schemas.openxmlformats.org/officeDocument/2006/relationships/hyperlink" Target="https://login.consultant.ru/link/?req=doc&amp;base=RZR&amp;n=391609" TargetMode="External"/><Relationship Id="rId40" Type="http://schemas.openxmlformats.org/officeDocument/2006/relationships/hyperlink" Target="https://login.consultant.ru/link/?req=doc&amp;base=RZR&amp;n=510818" TargetMode="External"/><Relationship Id="rId45" Type="http://schemas.openxmlformats.org/officeDocument/2006/relationships/hyperlink" Target="https://login.consultant.ru/link/?req=doc&amp;base=SPB&amp;n=313005" TargetMode="External"/><Relationship Id="rId5" Type="http://schemas.openxmlformats.org/officeDocument/2006/relationships/hyperlink" Target="https://login.consultant.ru/link/?req=doc&amp;base=RZR&amp;n=508979" TargetMode="External"/><Relationship Id="rId15" Type="http://schemas.openxmlformats.org/officeDocument/2006/relationships/hyperlink" Target="https://login.consultant.ru/link/?req=doc&amp;base=SPB&amp;n=321879" TargetMode="External"/><Relationship Id="rId23" Type="http://schemas.openxmlformats.org/officeDocument/2006/relationships/hyperlink" Target="https://login.consultant.ru/link/?req=doc&amp;base=RZR&amp;n=510648" TargetMode="External"/><Relationship Id="rId28" Type="http://schemas.openxmlformats.org/officeDocument/2006/relationships/hyperlink" Target="https://login.consultant.ru/link/?req=doc&amp;base=RZR&amp;n=521663" TargetMode="External"/><Relationship Id="rId36" Type="http://schemas.openxmlformats.org/officeDocument/2006/relationships/hyperlink" Target="https://login.consultant.ru/link/?req=doc&amp;base=SPB&amp;n=31815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11225" TargetMode="External"/><Relationship Id="rId19" Type="http://schemas.openxmlformats.org/officeDocument/2006/relationships/hyperlink" Target="https://login.consultant.ru/link/?req=doc&amp;base=RZR&amp;n=521804" TargetMode="External"/><Relationship Id="rId31" Type="http://schemas.openxmlformats.org/officeDocument/2006/relationships/hyperlink" Target="https://login.consultant.ru/link/?req=doc&amp;base=RZR&amp;n=521663" TargetMode="External"/><Relationship Id="rId44" Type="http://schemas.openxmlformats.org/officeDocument/2006/relationships/hyperlink" Target="https://login.consultant.ru/link/?req=doc&amp;base=SPB&amp;n=313005" TargetMode="External"/><Relationship Id="rId4" Type="http://schemas.openxmlformats.org/officeDocument/2006/relationships/hyperlink" Target="https://login.consultant.ru/link/?req=doc&amp;base=RZR&amp;n=523563" TargetMode="External"/><Relationship Id="rId9" Type="http://schemas.openxmlformats.org/officeDocument/2006/relationships/hyperlink" Target="https://login.consultant.ru/link/?req=doc&amp;base=RZR&amp;n=173381" TargetMode="External"/><Relationship Id="rId14" Type="http://schemas.openxmlformats.org/officeDocument/2006/relationships/hyperlink" Target="https://login.consultant.ru/link/?req=doc&amp;base=RZR&amp;n=426999" TargetMode="External"/><Relationship Id="rId22" Type="http://schemas.openxmlformats.org/officeDocument/2006/relationships/hyperlink" Target="https://login.consultant.ru/link/?req=doc&amp;base=RZR&amp;n=510648" TargetMode="External"/><Relationship Id="rId27" Type="http://schemas.openxmlformats.org/officeDocument/2006/relationships/hyperlink" Target="https://login.consultant.ru/link/?req=doc&amp;base=RZR&amp;n=521663" TargetMode="External"/><Relationship Id="rId30" Type="http://schemas.openxmlformats.org/officeDocument/2006/relationships/hyperlink" Target="https://login.consultant.ru/link/?req=doc&amp;base=RZR&amp;n=521663" TargetMode="External"/><Relationship Id="rId35" Type="http://schemas.openxmlformats.org/officeDocument/2006/relationships/hyperlink" Target="https://login.consultant.ru/link/?req=doc&amp;base=RZR&amp;n=521663" TargetMode="External"/><Relationship Id="rId43" Type="http://schemas.openxmlformats.org/officeDocument/2006/relationships/hyperlink" Target="https://login.consultant.ru/link/?req=doc&amp;base=SPB&amp;n=313005" TargetMode="External"/><Relationship Id="rId48" Type="http://schemas.openxmlformats.org/officeDocument/2006/relationships/hyperlink" Target="https://login.consultant.ru/link/?req=doc&amp;base=RZR&amp;n=521804" TargetMode="External"/><Relationship Id="rId8" Type="http://schemas.openxmlformats.org/officeDocument/2006/relationships/hyperlink" Target="https://login.consultant.ru/link/?req=doc&amp;base=RZR&amp;n=330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Лукьянова</dc:creator>
  <cp:keywords/>
  <dc:description/>
  <cp:lastModifiedBy>ЛукьяноваТатьяна Николаевна</cp:lastModifiedBy>
  <cp:revision>4</cp:revision>
  <dcterms:created xsi:type="dcterms:W3CDTF">2026-01-24T14:20:00Z</dcterms:created>
  <dcterms:modified xsi:type="dcterms:W3CDTF">2026-01-26T06:24:00Z</dcterms:modified>
</cp:coreProperties>
</file>